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6" w:rsidRPr="00C05A66" w:rsidRDefault="00C05A66" w:rsidP="00C05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fldChar w:fldCharType="begin"/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instrText xml:space="preserve"> HYPERLINK "http://base.garant.ru/12182689/" \l "text" </w:instrText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fldChar w:fldCharType="separate"/>
      </w:r>
      <w:r w:rsidRPr="00C05A66">
        <w:rPr>
          <w:rFonts w:ascii="Arial" w:eastAsia="Times New Roman" w:hAnsi="Arial" w:cs="Arial"/>
          <w:color w:val="26579A"/>
          <w:sz w:val="27"/>
          <w:u w:val="single"/>
        </w:rPr>
        <w:t>Приказ Министерства образования и науки РФ от 28 декабря 2010 г. N 2106 "Об утверждении федеральных требований к образовательным учреждениям в части охраны здоровья обучающихся, воспитанников" (утратил силу)</w:t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fldChar w:fldCharType="end"/>
      </w:r>
    </w:p>
    <w:p w:rsidR="00C05A66" w:rsidRPr="00C05A66" w:rsidRDefault="00C05A66" w:rsidP="00C05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5" w:anchor="block_1000" w:history="1">
        <w:r w:rsidRPr="00C05A66">
          <w:rPr>
            <w:rFonts w:ascii="Arial" w:eastAsia="Times New Roman" w:hAnsi="Arial" w:cs="Arial"/>
            <w:color w:val="26579A"/>
            <w:sz w:val="27"/>
            <w:u w:val="single"/>
          </w:rPr>
          <w:t>Приложение. Федеральные требования к образовательным учреждениям в части охраны здоровья обучающихся, воспитанников</w:t>
        </w:r>
      </w:hyperlink>
    </w:p>
    <w:p w:rsidR="00C05A66" w:rsidRPr="00C05A66" w:rsidRDefault="00C05A66" w:rsidP="00C0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br/>
      </w:r>
      <w:bookmarkStart w:id="0" w:name="text"/>
      <w:bookmarkEnd w:id="0"/>
    </w:p>
    <w:p w:rsidR="00C05A66" w:rsidRPr="00C05A66" w:rsidRDefault="00C05A66" w:rsidP="00C05A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C05A66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Приказ Министерства образования и науки РФ от 28 декабря 2010 г. N 2106</w:t>
      </w:r>
      <w:r w:rsidRPr="00C05A66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"Об утверждении федеральных требований к образовательным учреждениям в части охраны здоровья обучающихся, воспитанников"</w:t>
      </w:r>
    </w:p>
    <w:p w:rsidR="00C05A66" w:rsidRPr="00C05A66" w:rsidRDefault="00C05A66" w:rsidP="00C05A66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</w:rPr>
      </w:pPr>
      <w:r w:rsidRPr="00C05A66">
        <w:rPr>
          <w:rFonts w:ascii="Arial" w:eastAsia="Times New Roman" w:hAnsi="Arial" w:cs="Arial"/>
          <w:i/>
          <w:iCs/>
          <w:color w:val="800080"/>
          <w:sz w:val="18"/>
          <w:szCs w:val="18"/>
        </w:rPr>
        <w:t>ГАРАНТ: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</w:rPr>
      </w:pPr>
      <w:hyperlink r:id="rId6" w:anchor="block_1025" w:history="1">
        <w:r w:rsidRPr="00C05A66">
          <w:rPr>
            <w:rFonts w:ascii="Arial" w:eastAsia="Times New Roman" w:hAnsi="Arial" w:cs="Arial"/>
            <w:i/>
            <w:iCs/>
            <w:color w:val="008000"/>
            <w:sz w:val="18"/>
            <w:u w:val="single"/>
          </w:rPr>
          <w:t>Приказом</w:t>
        </w:r>
      </w:hyperlink>
      <w:r w:rsidRPr="00C05A66">
        <w:rPr>
          <w:rFonts w:ascii="Arial" w:eastAsia="Times New Roman" w:hAnsi="Arial" w:cs="Arial"/>
          <w:i/>
          <w:iCs/>
          <w:color w:val="800080"/>
          <w:sz w:val="18"/>
        </w:rPr>
        <w:t> </w:t>
      </w:r>
      <w:proofErr w:type="spellStart"/>
      <w:r w:rsidRPr="00C05A66">
        <w:rPr>
          <w:rFonts w:ascii="Arial" w:eastAsia="Times New Roman" w:hAnsi="Arial" w:cs="Arial"/>
          <w:i/>
          <w:iCs/>
          <w:color w:val="800080"/>
          <w:sz w:val="18"/>
          <w:szCs w:val="18"/>
        </w:rPr>
        <w:t>Минобрнауки</w:t>
      </w:r>
      <w:proofErr w:type="spellEnd"/>
      <w:r w:rsidRPr="00C05A66">
        <w:rPr>
          <w:rFonts w:ascii="Arial" w:eastAsia="Times New Roman" w:hAnsi="Arial" w:cs="Arial"/>
          <w:i/>
          <w:iCs/>
          <w:color w:val="800080"/>
          <w:sz w:val="18"/>
          <w:szCs w:val="18"/>
        </w:rPr>
        <w:t xml:space="preserve"> РФ от 18 сентября 2013 г. N 1074 настоящий приказ признан утратившим силу</w:t>
      </w:r>
    </w:p>
    <w:p w:rsidR="00C05A66" w:rsidRPr="00C05A66" w:rsidRDefault="00C05A66" w:rsidP="00C05A6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t>В соответствии с</w:t>
      </w:r>
      <w:r w:rsidRPr="00C05A66">
        <w:rPr>
          <w:rFonts w:ascii="Arial" w:eastAsia="Times New Roman" w:hAnsi="Arial" w:cs="Arial"/>
          <w:color w:val="000000"/>
          <w:sz w:val="27"/>
        </w:rPr>
        <w:t> </w:t>
      </w:r>
      <w:hyperlink r:id="rId7" w:anchor="block_125258" w:history="1">
        <w:r w:rsidRPr="00C05A66">
          <w:rPr>
            <w:rFonts w:ascii="Arial" w:eastAsia="Times New Roman" w:hAnsi="Arial" w:cs="Arial"/>
            <w:color w:val="008000"/>
            <w:sz w:val="27"/>
            <w:u w:val="single"/>
          </w:rPr>
          <w:t>пунктом 5.2.58</w:t>
        </w:r>
      </w:hyperlink>
      <w:r w:rsidRPr="00C05A66">
        <w:rPr>
          <w:rFonts w:ascii="Arial" w:eastAsia="Times New Roman" w:hAnsi="Arial" w:cs="Arial"/>
          <w:color w:val="000000"/>
          <w:sz w:val="27"/>
        </w:rPr>
        <w:t> </w:t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t>Положения о Министерстве образования и науки Российской Федерации, утвержденного</w:t>
      </w:r>
      <w:r w:rsidRPr="00C05A66">
        <w:rPr>
          <w:rFonts w:ascii="Arial" w:eastAsia="Times New Roman" w:hAnsi="Arial" w:cs="Arial"/>
          <w:color w:val="000000"/>
          <w:sz w:val="27"/>
        </w:rPr>
        <w:t> </w:t>
      </w:r>
      <w:hyperlink r:id="rId8" w:history="1">
        <w:r w:rsidRPr="00C05A66">
          <w:rPr>
            <w:rFonts w:ascii="Arial" w:eastAsia="Times New Roman" w:hAnsi="Arial" w:cs="Arial"/>
            <w:color w:val="008000"/>
            <w:sz w:val="27"/>
            <w:u w:val="single"/>
          </w:rPr>
          <w:t>постановлением</w:t>
        </w:r>
      </w:hyperlink>
      <w:r w:rsidRPr="00C05A66">
        <w:rPr>
          <w:rFonts w:ascii="Arial" w:eastAsia="Times New Roman" w:hAnsi="Arial" w:cs="Arial"/>
          <w:color w:val="000000"/>
          <w:sz w:val="27"/>
        </w:rPr>
        <w:t> </w:t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t>Правительства Российской Федерации от 15 мая 2010 г. N 337 (Собрание законодательства Российской Федерации, 2010, N 21, ст. 2603; N 26 ст. 3350), приказываю:</w:t>
      </w:r>
    </w:p>
    <w:p w:rsidR="00C05A66" w:rsidRPr="00C05A66" w:rsidRDefault="00C05A66" w:rsidP="00C05A6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t>Утвердить прилагаемые</w:t>
      </w:r>
      <w:r w:rsidRPr="00C05A66">
        <w:rPr>
          <w:rFonts w:ascii="Arial" w:eastAsia="Times New Roman" w:hAnsi="Arial" w:cs="Arial"/>
          <w:color w:val="000000"/>
          <w:sz w:val="27"/>
        </w:rPr>
        <w:t> </w:t>
      </w:r>
      <w:hyperlink r:id="rId9" w:anchor="block_1000" w:history="1">
        <w:r w:rsidRPr="00C05A66">
          <w:rPr>
            <w:rFonts w:ascii="Arial" w:eastAsia="Times New Roman" w:hAnsi="Arial" w:cs="Arial"/>
            <w:color w:val="008000"/>
            <w:sz w:val="27"/>
            <w:u w:val="single"/>
          </w:rPr>
          <w:t>федеральные требования</w:t>
        </w:r>
      </w:hyperlink>
      <w:r w:rsidRPr="00C05A66">
        <w:rPr>
          <w:rFonts w:ascii="Arial" w:eastAsia="Times New Roman" w:hAnsi="Arial" w:cs="Arial"/>
          <w:color w:val="000000"/>
          <w:sz w:val="27"/>
        </w:rPr>
        <w:t> </w:t>
      </w:r>
      <w:r w:rsidRPr="00C05A66">
        <w:rPr>
          <w:rFonts w:ascii="Arial" w:eastAsia="Times New Roman" w:hAnsi="Arial" w:cs="Arial"/>
          <w:color w:val="000000"/>
          <w:sz w:val="27"/>
          <w:szCs w:val="27"/>
        </w:rPr>
        <w:t>к образовательным учреждениям в части охраны здоровья обучающихся, воспитанников.</w:t>
      </w:r>
    </w:p>
    <w:p w:rsidR="00C05A66" w:rsidRPr="00C05A66" w:rsidRDefault="00C05A66" w:rsidP="00C0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C05A66" w:rsidRPr="00C05A66" w:rsidTr="00C05A66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05A66" w:rsidRPr="00C05A66" w:rsidRDefault="00C05A66" w:rsidP="00C05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5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C05A66" w:rsidRPr="00C05A66" w:rsidRDefault="00C05A66" w:rsidP="00C05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5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А.А. </w:t>
            </w:r>
            <w:proofErr w:type="spellStart"/>
            <w:r w:rsidRPr="00C05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Фурсенко</w:t>
            </w:r>
            <w:proofErr w:type="spellEnd"/>
          </w:p>
        </w:tc>
      </w:tr>
    </w:tbl>
    <w:p w:rsidR="00C05A66" w:rsidRPr="00C05A66" w:rsidRDefault="00C05A66" w:rsidP="00C0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C05A66" w:rsidRPr="00C05A66" w:rsidRDefault="00C05A66" w:rsidP="00C05A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t>Зарегистрировано в Минюсте РФ 2 февраля 2011 г.</w:t>
      </w:r>
    </w:p>
    <w:p w:rsidR="00C05A66" w:rsidRPr="00C05A66" w:rsidRDefault="00C05A66" w:rsidP="00C05A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05A66">
        <w:rPr>
          <w:rFonts w:ascii="Arial" w:eastAsia="Times New Roman" w:hAnsi="Arial" w:cs="Arial"/>
          <w:color w:val="000000"/>
          <w:sz w:val="27"/>
          <w:szCs w:val="27"/>
        </w:rPr>
        <w:t>Регистрационный N 19676</w:t>
      </w:r>
    </w:p>
    <w:p w:rsidR="00C05A66" w:rsidRPr="00C05A66" w:rsidRDefault="00C05A66" w:rsidP="00C0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A66" w:rsidRPr="00C05A66" w:rsidRDefault="00C05A66" w:rsidP="00C05A66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05A66">
        <w:rPr>
          <w:rFonts w:ascii="Arial" w:eastAsia="Times New Roman" w:hAnsi="Arial" w:cs="Arial"/>
          <w:b/>
          <w:bCs/>
          <w:color w:val="000080"/>
          <w:sz w:val="18"/>
        </w:rPr>
        <w:t>Приложение</w:t>
      </w:r>
    </w:p>
    <w:p w:rsidR="00C05A66" w:rsidRPr="00C05A66" w:rsidRDefault="00C05A66" w:rsidP="00C05A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05A6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C05A66" w:rsidRPr="00C05A66" w:rsidRDefault="00C05A66" w:rsidP="00C0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Федеральные требования</w:t>
      </w:r>
      <w:r w:rsidRPr="00C05A6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к образовательным учреждениям в части охраны здоровья обучающихся, воспитанников</w:t>
      </w:r>
      <w:r w:rsidRPr="00C05A6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br/>
        <w:t>(утв. </w:t>
      </w:r>
      <w:hyperlink r:id="rId10" w:history="1">
        <w:r w:rsidRPr="00C05A66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</w:rPr>
          <w:t>приказом</w:t>
        </w:r>
      </w:hyperlink>
      <w:r w:rsidRPr="00C05A6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Министерства образования и науки РФ от 28 декабря 2010 г. N 2106)</w:t>
      </w:r>
    </w:p>
    <w:p w:rsidR="00C05A66" w:rsidRPr="00C05A66" w:rsidRDefault="00C05A66" w:rsidP="00C0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Требования сформированы с учетом факторов, оказывающих влияние на состояние здоровья обучающихся, воспитанников: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социальные, экономические и экологические условия окружающей действительности;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невосприятием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связанной с укреплением здоровья и профилактикой его нарушений, как актуальной и значимой.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Настоящие Требования включают восемь групп требований: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соответствие инфраструктуры образовательного учреждения условиям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рациональная организация образовательного процесса;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физкультурно-оздоровительной и спортивно-массовой работы в образовательном учреждении;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профилактики употребления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обучающимися, воспитанниками;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мониторинг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и безопасного образа жизни обучающихся, воспитанников.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системность деятельности по вопросам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взаимодействие образовательного учреждения с органами исполнительной власти, правоохранительными органами, научными </w:t>
      </w: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непрерывность отслеживания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и безопасного образа жизни обучающихся, воспитанников.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Требования к соответствию инфраструктуры образовательного учреждения условиям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воспитанников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  <w:proofErr w:type="gramEnd"/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наличие в учебных помещениях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тьюторы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здоровья педагогических и научно- педагогических работников образовательного учреждения (наличие знаний и </w:t>
      </w: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умений по вопросам использования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и технологий;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7. Требования к рациональной организации образовательного процесса содержат: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использование в образовательном процессе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приемов, методов, форм, технологий;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соблюдение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организацию физкультурно-оздоровительной работы с обучающимися, воспитанниками всех групп здоровья;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познотонического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утомления;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наличие в фонде информационно-библиотечного центра (библиотеки,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медиатеки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Требования к организации профилактики употребления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обучающимися, воспитанниками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реализацию превентивных программ, направленных на предотвращение употребления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(далее - ПАВ) обучающимися, воспитанниками;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энергозатратам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энергетической ценности продуктов и сбалансированности рациона;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C05A66" w:rsidRPr="00C05A66" w:rsidRDefault="00C05A66" w:rsidP="00C05A6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lastRenderedPageBreak/>
        <w:t>ГАРАНТ: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t>См. </w:t>
      </w:r>
      <w:hyperlink r:id="rId11" w:anchor="block_1" w:history="1">
        <w:r w:rsidRPr="00C05A66">
          <w:rPr>
            <w:rFonts w:ascii="Times New Roman" w:eastAsia="Times New Roman" w:hAnsi="Times New Roman" w:cs="Times New Roman"/>
            <w:i/>
            <w:iCs/>
            <w:color w:val="008000"/>
            <w:sz w:val="28"/>
            <w:szCs w:val="28"/>
            <w:u w:val="single"/>
          </w:rPr>
          <w:t>Методические рекомендации</w:t>
        </w:r>
      </w:hyperlink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t> "Формирование культуры здорового питания обучающихся, воспитанников", направленные </w:t>
      </w:r>
      <w:hyperlink r:id="rId12" w:history="1">
        <w:r w:rsidRPr="00C05A66">
          <w:rPr>
            <w:rFonts w:ascii="Times New Roman" w:eastAsia="Times New Roman" w:hAnsi="Times New Roman" w:cs="Times New Roman"/>
            <w:i/>
            <w:iCs/>
            <w:color w:val="008000"/>
            <w:sz w:val="28"/>
            <w:szCs w:val="28"/>
            <w:u w:val="single"/>
          </w:rPr>
          <w:t>письмом</w:t>
        </w:r>
      </w:hyperlink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t> </w:t>
      </w:r>
      <w:proofErr w:type="spellStart"/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t>Минобрнауки</w:t>
      </w:r>
      <w:proofErr w:type="spellEnd"/>
      <w:r w:rsidRPr="00C05A66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</w:rPr>
        <w:t xml:space="preserve"> России от 12 апреля 2012 г. N 06-731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Требования к мониторингу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и безопасного образа жизни обучающихся, воспитанников содержат: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включение в ежегодный отчет образовательного учреждения, доступный широкой общественности, обобщенных данных о </w:t>
      </w:r>
      <w:proofErr w:type="spellStart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и безопасного образа жизни обучающихся, воспитанников;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C05A66" w:rsidRPr="00C05A66" w:rsidRDefault="00C05A66" w:rsidP="00C05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000000" w:rsidRDefault="00C05A66" w:rsidP="00C05A66"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5A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Система ГАРАНТ: </w:t>
      </w:r>
      <w:hyperlink r:id="rId13" w:anchor="ixzz3HRrR4kHS" w:history="1">
        <w:r w:rsidRPr="00C05A66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http://base.garant.ru/12182689/#ixzz3HRrR4kHS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79C0"/>
    <w:multiLevelType w:val="multilevel"/>
    <w:tmpl w:val="1D8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66"/>
    <w:rsid w:val="00C0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5A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5A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5A66"/>
    <w:rPr>
      <w:color w:val="0000FF"/>
      <w:u w:val="single"/>
    </w:rPr>
  </w:style>
  <w:style w:type="paragraph" w:customStyle="1" w:styleId="s3">
    <w:name w:val="s_3"/>
    <w:basedOn w:val="a"/>
    <w:rsid w:val="00C0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0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5A66"/>
  </w:style>
  <w:style w:type="paragraph" w:customStyle="1" w:styleId="s1">
    <w:name w:val="s_1"/>
    <w:basedOn w:val="a"/>
    <w:rsid w:val="00C0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0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05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227/" TargetMode="External"/><Relationship Id="rId13" Type="http://schemas.openxmlformats.org/officeDocument/2006/relationships/hyperlink" Target="http://base.garant.ru/121826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58052351/" TargetMode="External"/><Relationship Id="rId12" Type="http://schemas.openxmlformats.org/officeDocument/2006/relationships/hyperlink" Target="http://base.garant.ru/701701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75328/" TargetMode="External"/><Relationship Id="rId11" Type="http://schemas.openxmlformats.org/officeDocument/2006/relationships/hyperlink" Target="http://base.garant.ru/70170148/" TargetMode="External"/><Relationship Id="rId5" Type="http://schemas.openxmlformats.org/officeDocument/2006/relationships/hyperlink" Target="http://base.garant.ru/1218268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82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268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2491</Words>
  <Characters>14204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2014-10-28T14:04:00Z</dcterms:created>
  <dcterms:modified xsi:type="dcterms:W3CDTF">2014-10-28T14:05:00Z</dcterms:modified>
</cp:coreProperties>
</file>